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74CE4">
        <w:trPr>
          <w:trHeight w:hRule="exact" w:val="3031"/>
        </w:trPr>
        <w:tc>
          <w:tcPr>
            <w:tcW w:w="10716" w:type="dxa"/>
          </w:tcPr>
          <w:p w:rsidR="00074CE4" w:rsidRDefault="0089237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CE4">
        <w:trPr>
          <w:trHeight w:hRule="exact" w:val="8335"/>
        </w:trPr>
        <w:tc>
          <w:tcPr>
            <w:tcW w:w="10716" w:type="dxa"/>
            <w:vAlign w:val="center"/>
          </w:tcPr>
          <w:p w:rsidR="00074CE4" w:rsidRDefault="00BA5F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Красноярского края от 07.07.2009 N 8-3610</w:t>
            </w:r>
            <w:r>
              <w:rPr>
                <w:sz w:val="48"/>
                <w:szCs w:val="48"/>
              </w:rPr>
              <w:br/>
              <w:t>(ред. от 21.04.2016)</w:t>
            </w:r>
            <w:r>
              <w:rPr>
                <w:sz w:val="48"/>
                <w:szCs w:val="48"/>
              </w:rPr>
              <w:br/>
              <w:t>"О противодействии коррупции в Красноярском крае"</w:t>
            </w:r>
            <w:r>
              <w:rPr>
                <w:sz w:val="48"/>
                <w:szCs w:val="48"/>
              </w:rPr>
              <w:br/>
              <w:t>(подписан Губернатором Красноярского края 22.07.2009)</w:t>
            </w:r>
            <w:r>
              <w:rPr>
                <w:sz w:val="48"/>
                <w:szCs w:val="48"/>
              </w:rPr>
              <w:br/>
              <w:t>(с изм. и доп., вступающими в силу с 01.01.2017)</w:t>
            </w:r>
          </w:p>
        </w:tc>
      </w:tr>
      <w:tr w:rsidR="00074CE4">
        <w:trPr>
          <w:trHeight w:hRule="exact" w:val="3031"/>
        </w:trPr>
        <w:tc>
          <w:tcPr>
            <w:tcW w:w="10716" w:type="dxa"/>
            <w:vAlign w:val="center"/>
          </w:tcPr>
          <w:p w:rsidR="00074CE4" w:rsidRDefault="00BA5F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74CE4" w:rsidRDefault="00074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74CE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74CE4" w:rsidRDefault="00074CE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74CE4">
        <w:tc>
          <w:tcPr>
            <w:tcW w:w="5103" w:type="dxa"/>
          </w:tcPr>
          <w:p w:rsidR="00074CE4" w:rsidRDefault="00BA5F0F">
            <w:pPr>
              <w:pStyle w:val="ConsPlusNormal"/>
            </w:pPr>
            <w:r>
              <w:t>7 июля 2009 года</w:t>
            </w:r>
          </w:p>
        </w:tc>
        <w:tc>
          <w:tcPr>
            <w:tcW w:w="5103" w:type="dxa"/>
          </w:tcPr>
          <w:p w:rsidR="00074CE4" w:rsidRDefault="00BA5F0F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074CE4" w:rsidRDefault="00074C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E4" w:rsidRDefault="00074CE4">
      <w:pPr>
        <w:pStyle w:val="ConsPlusNormal"/>
        <w:jc w:val="center"/>
      </w:pPr>
    </w:p>
    <w:p w:rsidR="00074CE4" w:rsidRDefault="00BA5F0F">
      <w:pPr>
        <w:pStyle w:val="ConsPlusTitle"/>
        <w:jc w:val="center"/>
      </w:pPr>
      <w:r>
        <w:t>ЗАКОНОДАТЕЛЬНОЕ СОБРАНИЕ КРАСНОЯРСКОГО КРАЯ</w:t>
      </w:r>
    </w:p>
    <w:p w:rsidR="00074CE4" w:rsidRDefault="00074CE4">
      <w:pPr>
        <w:pStyle w:val="ConsPlusTitle"/>
        <w:jc w:val="center"/>
      </w:pPr>
    </w:p>
    <w:p w:rsidR="00074CE4" w:rsidRDefault="00BA5F0F">
      <w:pPr>
        <w:pStyle w:val="ConsPlusTitle"/>
        <w:jc w:val="center"/>
      </w:pPr>
      <w:r>
        <w:t>ЗАКОН</w:t>
      </w:r>
    </w:p>
    <w:p w:rsidR="00074CE4" w:rsidRDefault="00074CE4">
      <w:pPr>
        <w:pStyle w:val="ConsPlusTitle"/>
        <w:jc w:val="center"/>
      </w:pPr>
    </w:p>
    <w:p w:rsidR="00074CE4" w:rsidRDefault="00BA5F0F">
      <w:pPr>
        <w:pStyle w:val="ConsPlusTitle"/>
        <w:jc w:val="center"/>
      </w:pPr>
      <w:r>
        <w:t>КРАСНОЯРСКОГО КРАЯ</w:t>
      </w:r>
    </w:p>
    <w:p w:rsidR="00074CE4" w:rsidRDefault="00074CE4">
      <w:pPr>
        <w:pStyle w:val="ConsPlusTitle"/>
        <w:jc w:val="center"/>
      </w:pPr>
    </w:p>
    <w:p w:rsidR="00074CE4" w:rsidRDefault="00BA5F0F">
      <w:pPr>
        <w:pStyle w:val="ConsPlusTitle"/>
        <w:jc w:val="center"/>
      </w:pPr>
      <w:r>
        <w:t>О ПРОТИВОДЕЙСТВИИ КОРРУПЦИИ В КРАСНОЯРСКОМ КРАЕ</w:t>
      </w:r>
    </w:p>
    <w:p w:rsidR="00074CE4" w:rsidRDefault="00074CE4">
      <w:pPr>
        <w:pStyle w:val="ConsPlusNormal"/>
        <w:jc w:val="center"/>
      </w:pPr>
    </w:p>
    <w:p w:rsidR="00074CE4" w:rsidRDefault="00BA5F0F">
      <w:pPr>
        <w:pStyle w:val="ConsPlusNormal"/>
        <w:jc w:val="center"/>
      </w:pPr>
      <w:r>
        <w:t>Список изменяющих документов</w:t>
      </w:r>
    </w:p>
    <w:p w:rsidR="00074CE4" w:rsidRDefault="00BA5F0F">
      <w:pPr>
        <w:pStyle w:val="ConsPlusNormal"/>
        <w:jc w:val="center"/>
      </w:pPr>
      <w:r>
        <w:t xml:space="preserve">(в ред. Законов Красноярского края от 10.06.2010 </w:t>
      </w:r>
      <w:hyperlink r:id="rId9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N 10-4709</w:t>
        </w:r>
      </w:hyperlink>
      <w:r>
        <w:t>,</w:t>
      </w:r>
    </w:p>
    <w:p w:rsidR="00074CE4" w:rsidRDefault="00BA5F0F">
      <w:pPr>
        <w:pStyle w:val="ConsPlusNormal"/>
        <w:jc w:val="center"/>
      </w:pPr>
      <w:r>
        <w:t xml:space="preserve">от 04.04.2013 </w:t>
      </w:r>
      <w:hyperlink r:id="rId1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11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1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N 10-4437</w:t>
        </w:r>
      </w:hyperlink>
      <w:r>
        <w:t>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Title"/>
        <w:jc w:val="center"/>
        <w:outlineLvl w:val="0"/>
      </w:pPr>
      <w:r>
        <w:t>Глава 1. ОБЩИЕ ПОЛОЖЕНИЯ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13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74CE4" w:rsidRDefault="00BA5F0F">
      <w:pPr>
        <w:pStyle w:val="ConsPlusNormal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4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074CE4" w:rsidRDefault="00BA5F0F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074CE4" w:rsidRDefault="00BA5F0F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074CE4" w:rsidRDefault="00BA5F0F">
      <w:pPr>
        <w:pStyle w:val="ConsPlusNormal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074CE4" w:rsidRDefault="00BA5F0F">
      <w:pPr>
        <w:pStyle w:val="ConsPlusNormal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1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074CE4" w:rsidRDefault="00BA5F0F">
      <w:pPr>
        <w:pStyle w:val="ConsPlusNormal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074CE4" w:rsidRDefault="00BA5F0F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 xml:space="preserve">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tooltip="Устав Красноярского края от 05.06.2008 N 5-1777 (подписан Губернатором Красноярского края 10.06.2008) (ред. от 07.07.2016){КонсультантПлюс}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074CE4" w:rsidRDefault="00BA5F0F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074CE4" w:rsidRDefault="00BA5F0F">
      <w:pPr>
        <w:pStyle w:val="ConsPlusTitle"/>
        <w:jc w:val="center"/>
      </w:pPr>
      <w:r>
        <w:t>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074CE4" w:rsidRDefault="00BA5F0F">
      <w:pPr>
        <w:pStyle w:val="ConsPlusNormal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1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074CE4" w:rsidRDefault="00BA5F0F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074CE4" w:rsidRDefault="00BA5F0F">
      <w:pPr>
        <w:pStyle w:val="ConsPlusNormal"/>
        <w:ind w:firstLine="540"/>
        <w:jc w:val="both"/>
      </w:pPr>
      <w:r>
        <w:t>2. Губернатор Красноярского края:</w:t>
      </w:r>
    </w:p>
    <w:p w:rsidR="00074CE4" w:rsidRDefault="00BA5F0F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074CE4" w:rsidRDefault="00BA5F0F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074CE4" w:rsidRDefault="00BA5F0F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074CE4" w:rsidRDefault="00BA5F0F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074CE4" w:rsidRDefault="00BA5F0F">
      <w:pPr>
        <w:pStyle w:val="ConsPlusNormal"/>
        <w:jc w:val="both"/>
      </w:pPr>
      <w:r>
        <w:t xml:space="preserve">(п. 2 в ред. </w:t>
      </w:r>
      <w:hyperlink r:id="rId1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074CE4" w:rsidRDefault="00BA5F0F">
      <w:pPr>
        <w:pStyle w:val="ConsPlusNormal"/>
        <w:jc w:val="both"/>
      </w:pPr>
      <w:r>
        <w:t xml:space="preserve">(п. 3 в ред. </w:t>
      </w:r>
      <w:hyperlink r:id="rId20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1" w:tooltip="Закон Красноярского края от 21.12.1995 N 8-193 (ред. от 26.12.2006) &quot;О Счетной палате Красноярского края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074CE4" w:rsidRDefault="00BA5F0F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(в ред. </w:t>
      </w:r>
      <w:hyperlink r:id="rId23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</w:t>
      </w:r>
      <w:r>
        <w:lastRenderedPageBreak/>
        <w:t>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074CE4" w:rsidRDefault="00BA5F0F">
      <w:pPr>
        <w:pStyle w:val="ConsPlusNormal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074CE4" w:rsidRDefault="00BA5F0F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074CE4" w:rsidRDefault="00BA5F0F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074CE4" w:rsidRDefault="00BA5F0F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074CE4" w:rsidRDefault="00BA5F0F">
      <w:pPr>
        <w:pStyle w:val="ConsPlusNormal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074CE4" w:rsidRDefault="00BA5F0F">
      <w:pPr>
        <w:pStyle w:val="ConsPlusNormal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074CE4" w:rsidRDefault="00BA5F0F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074CE4" w:rsidRDefault="00BA5F0F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074CE4" w:rsidRDefault="00BA5F0F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74CE4" w:rsidRDefault="00BA5F0F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74CE4" w:rsidRDefault="00BA5F0F">
      <w:pPr>
        <w:pStyle w:val="ConsPlusNormal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074CE4" w:rsidRDefault="00BA5F0F">
      <w:pPr>
        <w:pStyle w:val="ConsPlusNormal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074CE4" w:rsidRDefault="00BA5F0F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074CE4" w:rsidRDefault="00BA5F0F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74CE4" w:rsidRDefault="00BA5F0F">
      <w:pPr>
        <w:pStyle w:val="ConsPlusNormal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074CE4" w:rsidRDefault="00BA5F0F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074CE4" w:rsidRDefault="00BA5F0F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074CE4" w:rsidRDefault="00BA5F0F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074CE4" w:rsidRDefault="00BA5F0F">
      <w:pPr>
        <w:pStyle w:val="ConsPlusNormal"/>
        <w:ind w:firstLine="540"/>
        <w:jc w:val="both"/>
      </w:pPr>
      <w:r>
        <w:lastRenderedPageBreak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074CE4" w:rsidRDefault="00BA5F0F">
      <w:pPr>
        <w:pStyle w:val="ConsPlusNormal"/>
        <w:ind w:firstLine="540"/>
        <w:jc w:val="both"/>
      </w:pPr>
      <w: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4CE4" w:rsidRDefault="00BA5F0F">
      <w:pPr>
        <w:pStyle w:val="ConsPlusNormal"/>
        <w:ind w:firstLine="540"/>
        <w:jc w:val="both"/>
      </w:pPr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074CE4" w:rsidRDefault="00BA5F0F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74CE4" w:rsidRDefault="00BA5F0F">
      <w:pPr>
        <w:pStyle w:val="ConsPlusNormal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074CE4" w:rsidRDefault="00BA5F0F">
      <w:pPr>
        <w:pStyle w:val="ConsPlusNormal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074CE4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</w:t>
      </w:r>
      <w:r>
        <w:lastRenderedPageBreak/>
        <w:t>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074CE4" w:rsidRDefault="00BA5F0F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074CE4" w:rsidRDefault="00BA5F0F">
      <w:pPr>
        <w:pStyle w:val="ConsPlusNormal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074CE4" w:rsidRDefault="00BA5F0F">
      <w:pPr>
        <w:pStyle w:val="ConsPlusNormal"/>
        <w:jc w:val="both"/>
      </w:pPr>
      <w:r>
        <w:t xml:space="preserve">(пп. "а" в ред. </w:t>
      </w:r>
      <w:hyperlink r:id="rId2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>б) антикоррупционный мониторинг;</w:t>
      </w:r>
    </w:p>
    <w:p w:rsidR="00074CE4" w:rsidRDefault="00BA5F0F">
      <w:pPr>
        <w:pStyle w:val="ConsPlusNormal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074CE4" w:rsidRDefault="00BA5F0F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074CE4" w:rsidRDefault="00BA5F0F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074CE4" w:rsidRDefault="00BA5F0F">
      <w:pPr>
        <w:pStyle w:val="ConsPlusNormal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074CE4" w:rsidRDefault="00BA5F0F">
      <w:pPr>
        <w:pStyle w:val="ConsPlusNormal"/>
        <w:ind w:firstLine="540"/>
        <w:jc w:val="both"/>
      </w:pPr>
      <w:r>
        <w:t>ж) антикоррупционные образование и пропаганда;</w:t>
      </w:r>
    </w:p>
    <w:p w:rsidR="00074CE4" w:rsidRDefault="00BA5F0F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074CE4" w:rsidRDefault="00BA5F0F">
      <w:pPr>
        <w:pStyle w:val="ConsPlusNormal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074CE4" w:rsidRDefault="00BA5F0F">
      <w:pPr>
        <w:pStyle w:val="ConsPlusNormal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074CE4" w:rsidRDefault="00BA5F0F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074CE4" w:rsidRDefault="00BA5F0F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074CE4" w:rsidRDefault="00BA5F0F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074CE4" w:rsidRDefault="00BA5F0F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074CE4" w:rsidRDefault="00BA5F0F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074CE4" w:rsidRDefault="00BA5F0F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074CE4" w:rsidRDefault="00BA5F0F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(в ред. </w:t>
      </w:r>
      <w:hyperlink r:id="rId2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</w:t>
      </w:r>
      <w:r>
        <w:lastRenderedPageBreak/>
        <w:t>коррупции.</w:t>
      </w:r>
    </w:p>
    <w:p w:rsidR="00074CE4" w:rsidRDefault="00BA5F0F">
      <w:pPr>
        <w:pStyle w:val="ConsPlusNormal"/>
        <w:ind w:firstLine="540"/>
        <w:jc w:val="both"/>
      </w:pPr>
      <w:bookmarkStart w:id="1" w:name="Par142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074CE4" w:rsidRDefault="00BA5F0F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074CE4" w:rsidRDefault="00BA5F0F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074CE4" w:rsidRDefault="00BA5F0F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074CE4" w:rsidRDefault="00BA5F0F">
      <w:pPr>
        <w:pStyle w:val="ConsPlusNormal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074CE4" w:rsidRDefault="00BA5F0F">
      <w:pPr>
        <w:pStyle w:val="ConsPlusNormal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074CE4" w:rsidRDefault="00BA5F0F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42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74CE4" w:rsidRDefault="00BA5F0F">
      <w:pPr>
        <w:pStyle w:val="ConsPlusNormal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074CE4" w:rsidRDefault="00BA5F0F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074CE4" w:rsidRDefault="00BA5F0F">
      <w:pPr>
        <w:pStyle w:val="ConsPlusNormal"/>
        <w:ind w:firstLine="540"/>
        <w:jc w:val="both"/>
      </w:pPr>
      <w:r>
        <w:t xml:space="preserve">Абзац утратил силу. - </w:t>
      </w:r>
      <w:hyperlink r:id="rId2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074CE4" w:rsidRDefault="00BA5F0F">
      <w:pPr>
        <w:pStyle w:val="ConsPlusNormal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074CE4" w:rsidRDefault="00BA5F0F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074CE4" w:rsidRDefault="00BA5F0F">
      <w:pPr>
        <w:pStyle w:val="ConsPlusNormal"/>
        <w:ind w:firstLine="540"/>
        <w:jc w:val="both"/>
      </w:pPr>
      <w: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</w:t>
      </w:r>
      <w:r>
        <w:lastRenderedPageBreak/>
        <w:t>государственных предприятий и государственных учреждений края.</w:t>
      </w:r>
    </w:p>
    <w:p w:rsidR="00074CE4" w:rsidRDefault="00BA5F0F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074CE4" w:rsidRDefault="00BA5F0F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074CE4" w:rsidRDefault="00BA5F0F">
      <w:pPr>
        <w:pStyle w:val="ConsPlusNormal"/>
        <w:jc w:val="both"/>
      </w:pPr>
      <w:r>
        <w:t xml:space="preserve">(п. "а" в ред. </w:t>
      </w:r>
      <w:hyperlink r:id="rId2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074CE4" w:rsidRDefault="00BA5F0F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3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74CE4" w:rsidRDefault="00BA5F0F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074CE4" w:rsidRDefault="00BA5F0F">
      <w:pPr>
        <w:pStyle w:val="ConsPlusNormal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074CE4" w:rsidRDefault="00BA5F0F">
      <w:pPr>
        <w:pStyle w:val="ConsPlusNormal"/>
        <w:jc w:val="both"/>
      </w:pPr>
      <w:r>
        <w:t xml:space="preserve">(п. "б" в ред. </w:t>
      </w:r>
      <w:hyperlink r:id="rId31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74CE4" w:rsidRDefault="00BA5F0F">
      <w:pPr>
        <w:pStyle w:val="ConsPlusNormal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074CE4" w:rsidRDefault="00BA5F0F">
      <w:pPr>
        <w:pStyle w:val="ConsPlusNormal"/>
        <w:jc w:val="both"/>
      </w:pPr>
      <w:r>
        <w:t xml:space="preserve">(п. "б.1" введен </w:t>
      </w:r>
      <w:hyperlink r:id="rId32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3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074CE4" w:rsidRDefault="00BA5F0F">
      <w:pPr>
        <w:pStyle w:val="ConsPlusNormal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074CE4" w:rsidRDefault="00BA5F0F">
      <w:pPr>
        <w:pStyle w:val="ConsPlusNormal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074CE4" w:rsidRDefault="00BA5F0F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074CE4" w:rsidRDefault="00BA5F0F">
      <w:pPr>
        <w:pStyle w:val="ConsPlusNormal"/>
        <w:ind w:firstLine="540"/>
        <w:jc w:val="both"/>
      </w:pPr>
      <w:r>
        <w:t xml:space="preserve">2. Организация антикоррупционного образования и пропаганды осуществляется уполномоченным </w:t>
      </w:r>
      <w:r>
        <w:lastRenderedPageBreak/>
        <w:t>исполнительным органом (органами) государственной власти Красноярского края.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074CE4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34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074CE4" w:rsidRDefault="00BA5F0F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074CE4" w:rsidRDefault="00BA5F0F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074CE4" w:rsidRDefault="00BA5F0F">
      <w:pPr>
        <w:pStyle w:val="ConsPlusNormal"/>
        <w:jc w:val="center"/>
      </w:pPr>
      <w:r>
        <w:t xml:space="preserve">(в ред. </w:t>
      </w:r>
      <w:hyperlink r:id="rId3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 xml:space="preserve">(в ред. </w:t>
      </w:r>
      <w:hyperlink r:id="rId3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074CE4" w:rsidRDefault="00BA5F0F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074CE4" w:rsidRDefault="00BA5F0F">
      <w:pPr>
        <w:pStyle w:val="ConsPlusNormal"/>
        <w:ind w:firstLine="540"/>
        <w:jc w:val="both"/>
      </w:pPr>
      <w:r>
        <w:t>5.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074CE4" w:rsidRDefault="00BA5F0F">
      <w:pPr>
        <w:pStyle w:val="ConsPlusNormal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074CE4" w:rsidRDefault="00BA5F0F">
      <w:pPr>
        <w:pStyle w:val="ConsPlusNormal"/>
        <w:jc w:val="both"/>
      </w:pPr>
      <w:r>
        <w:lastRenderedPageBreak/>
        <w:t xml:space="preserve">(в ред. </w:t>
      </w:r>
      <w:hyperlink r:id="rId3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bookmarkStart w:id="2" w:name="Par217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074CE4" w:rsidRDefault="00BA5F0F">
      <w:pPr>
        <w:pStyle w:val="ConsPlusNormal"/>
        <w:jc w:val="both"/>
      </w:pPr>
      <w:r>
        <w:t xml:space="preserve">(в ред. </w:t>
      </w:r>
      <w:hyperlink r:id="rId3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74CE4" w:rsidRDefault="00BA5F0F">
      <w:pPr>
        <w:pStyle w:val="ConsPlusNormal"/>
        <w:ind w:firstLine="540"/>
        <w:jc w:val="both"/>
      </w:pPr>
      <w:r>
        <w:t xml:space="preserve">2. Указанные в </w:t>
      </w:r>
      <w:hyperlink w:anchor="Par217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Title"/>
        <w:jc w:val="center"/>
        <w:outlineLvl w:val="0"/>
      </w:pPr>
      <w:r>
        <w:t>Глава 5. ЗАКЛЮЧИТЕЛЬНЫЕ ПОЛОЖЕНИЯ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074CE4" w:rsidRDefault="00074CE4">
      <w:pPr>
        <w:pStyle w:val="ConsPlusNormal"/>
        <w:ind w:firstLine="540"/>
        <w:jc w:val="both"/>
      </w:pPr>
    </w:p>
    <w:p w:rsidR="00074CE4" w:rsidRDefault="00BA5F0F">
      <w:pPr>
        <w:pStyle w:val="ConsPlusNormal"/>
        <w:jc w:val="right"/>
      </w:pPr>
      <w:r>
        <w:t>Губернатор</w:t>
      </w:r>
    </w:p>
    <w:p w:rsidR="00074CE4" w:rsidRDefault="00BA5F0F">
      <w:pPr>
        <w:pStyle w:val="ConsPlusNormal"/>
        <w:jc w:val="right"/>
      </w:pPr>
      <w:r>
        <w:t>Красноярского края</w:t>
      </w:r>
    </w:p>
    <w:p w:rsidR="00074CE4" w:rsidRDefault="00BA5F0F">
      <w:pPr>
        <w:pStyle w:val="ConsPlusNormal"/>
        <w:jc w:val="right"/>
      </w:pPr>
      <w:r>
        <w:t>А.Г.ХЛОПОНИН</w:t>
      </w:r>
    </w:p>
    <w:p w:rsidR="00074CE4" w:rsidRDefault="00BA5F0F">
      <w:pPr>
        <w:pStyle w:val="ConsPlusNormal"/>
        <w:jc w:val="right"/>
      </w:pPr>
      <w:r>
        <w:t>22.07.2009</w:t>
      </w:r>
    </w:p>
    <w:p w:rsidR="00074CE4" w:rsidRDefault="00074CE4">
      <w:pPr>
        <w:pStyle w:val="ConsPlusNormal"/>
        <w:ind w:firstLine="540"/>
        <w:jc w:val="both"/>
      </w:pPr>
    </w:p>
    <w:p w:rsidR="00074CE4" w:rsidRDefault="00074CE4">
      <w:pPr>
        <w:pStyle w:val="ConsPlusNormal"/>
        <w:ind w:firstLine="540"/>
        <w:jc w:val="both"/>
      </w:pPr>
    </w:p>
    <w:p w:rsidR="00BA5F0F" w:rsidRDefault="00BA5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F0F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1D" w:rsidRDefault="00E6341D">
      <w:pPr>
        <w:spacing w:after="0" w:line="240" w:lineRule="auto"/>
      </w:pPr>
      <w:r>
        <w:separator/>
      </w:r>
    </w:p>
  </w:endnote>
  <w:endnote w:type="continuationSeparator" w:id="0">
    <w:p w:rsidR="00E6341D" w:rsidRDefault="00E6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E4" w:rsidRDefault="00074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74CE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CE4" w:rsidRDefault="00BA5F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CE4" w:rsidRDefault="00E6341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A5F0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CE4" w:rsidRDefault="00BA5F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C3CC4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C3CC4">
            <w:rPr>
              <w:noProof/>
            </w:rPr>
            <w:t>10</w:t>
          </w:r>
          <w:r>
            <w:fldChar w:fldCharType="end"/>
          </w:r>
        </w:p>
      </w:tc>
    </w:tr>
  </w:tbl>
  <w:p w:rsidR="00074CE4" w:rsidRDefault="00074C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1D" w:rsidRDefault="00E6341D">
      <w:pPr>
        <w:spacing w:after="0" w:line="240" w:lineRule="auto"/>
      </w:pPr>
      <w:r>
        <w:separator/>
      </w:r>
    </w:p>
  </w:footnote>
  <w:footnote w:type="continuationSeparator" w:id="0">
    <w:p w:rsidR="00E6341D" w:rsidRDefault="00E6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74CE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CE4" w:rsidRDefault="00BA5F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Красноярского края от 07.07.2009 N 8-3610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>"О противодействии коррупции в Красноярском крае"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CE4" w:rsidRDefault="00074CE4">
          <w:pPr>
            <w:pStyle w:val="ConsPlusNormal"/>
            <w:jc w:val="center"/>
            <w:rPr>
              <w:sz w:val="24"/>
              <w:szCs w:val="24"/>
            </w:rPr>
          </w:pPr>
        </w:p>
        <w:p w:rsidR="00074CE4" w:rsidRDefault="00074CE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CE4" w:rsidRDefault="00BA5F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07.02.2017</w:t>
          </w:r>
        </w:p>
      </w:tc>
    </w:tr>
  </w:tbl>
  <w:p w:rsidR="00074CE4" w:rsidRDefault="00074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4CE4" w:rsidRDefault="00BA5F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C"/>
    <w:rsid w:val="00074CE4"/>
    <w:rsid w:val="0089237C"/>
    <w:rsid w:val="00BA5F0F"/>
    <w:rsid w:val="00CC3CC4"/>
    <w:rsid w:val="00E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340BB0448088FC6536C47887885DF0089D9EC8154133D5FAEF13A91D95F150D215646C3C4FE5215264543T6BAK" TargetMode="External"/><Relationship Id="rId18" Type="http://schemas.openxmlformats.org/officeDocument/2006/relationships/hyperlink" Target="consultantplus://offline/ref=1340BB0448088FC6536C47887885DF0089D9EC815C163453A3F2679BD106190F265919D4C3B75E1426454362TDBFK" TargetMode="External"/><Relationship Id="rId26" Type="http://schemas.openxmlformats.org/officeDocument/2006/relationships/hyperlink" Target="consultantplus://offline/ref=1340BB0448088FC6536C47887885DF0089D9EC815C163453A3F2679BD106190F265919D4C3B75E1426454366TDBA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0BB0448088FC6536C47887885DF0089D9EC815F123D56A2F13A91D95F150DT2B1K" TargetMode="External"/><Relationship Id="rId34" Type="http://schemas.openxmlformats.org/officeDocument/2006/relationships/hyperlink" Target="consultantplus://offline/ref=1340BB0448088FC6536C47887885DF0089D9EC815813365FA7F13A91D95F150D215646C3C4FE5215264543T6BA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40BB0448088FC6536C47887885DF0089D9EC815C163453A3F2679BD106190F265919D4C3B75E1426454363TDB6K" TargetMode="External"/><Relationship Id="rId17" Type="http://schemas.openxmlformats.org/officeDocument/2006/relationships/hyperlink" Target="consultantplus://offline/ref=1340BB0448088FC6536C47887885DF0089D9EC815C16305FAFFF679BD106190F26T5B9K" TargetMode="External"/><Relationship Id="rId25" Type="http://schemas.openxmlformats.org/officeDocument/2006/relationships/hyperlink" Target="consultantplus://offline/ref=1340BB0448088FC6536C47887885DF0089D9EC815C163453A3F2679BD106190F265919D4C3B75E1426454366TDBCK" TargetMode="External"/><Relationship Id="rId33" Type="http://schemas.openxmlformats.org/officeDocument/2006/relationships/hyperlink" Target="consultantplus://offline/ref=1340BB0448088FC6536C47887885DF0089D9EC815C173054A6FD679BD106190F265919D4C3B75E1426454363TDB6K" TargetMode="External"/><Relationship Id="rId38" Type="http://schemas.openxmlformats.org/officeDocument/2006/relationships/hyperlink" Target="consultantplus://offline/ref=1340BB0448088FC6536C47887885DF0089D9EC815C163453A3F2679BD106190F265919D4C3B75E1426454364TDB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0BB0448088FC6536C59856EE9800F88DAB58956476903ABFB6FTCB9K" TargetMode="External"/><Relationship Id="rId20" Type="http://schemas.openxmlformats.org/officeDocument/2006/relationships/hyperlink" Target="consultantplus://offline/ref=1340BB0448088FC6536C47887885DF0089D9EC815C163453A3F2679BD106190F265919D4C3B75E1426454362TDB6K" TargetMode="External"/><Relationship Id="rId29" Type="http://schemas.openxmlformats.org/officeDocument/2006/relationships/hyperlink" Target="consultantplus://offline/ref=1340BB0448088FC6536C47887885DF0089D9EC815C163453A3F2679BD106190F265919D4C3B75E1426454365TDB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0BB0448088FC6536C47887885DF0089D9EC815C173054A6FD679BD106190F265919D4C3B75E1426454363TDB6K" TargetMode="External"/><Relationship Id="rId24" Type="http://schemas.openxmlformats.org/officeDocument/2006/relationships/hyperlink" Target="consultantplus://offline/ref=1340BB0448088FC6536C59856EE9800F8BDABB8954103E01FAAE61CC8ET5B6K" TargetMode="External"/><Relationship Id="rId32" Type="http://schemas.openxmlformats.org/officeDocument/2006/relationships/hyperlink" Target="consultantplus://offline/ref=1340BB0448088FC6536C47887885DF0089D9EC8154133D5FAEF13A91D95F150D215646C3C4FE5215264542T6B7K" TargetMode="External"/><Relationship Id="rId37" Type="http://schemas.openxmlformats.org/officeDocument/2006/relationships/hyperlink" Target="consultantplus://offline/ref=1340BB0448088FC6536C47887885DF0089D9EC815C163453A3F2679BD106190F265919D4C3B75E1426454364TDB7K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0BB0448088FC6536C47887885DF0089D9EC815C163453A3F2679BD106190F265919D4C3B75E1426454363TDB7K" TargetMode="External"/><Relationship Id="rId23" Type="http://schemas.openxmlformats.org/officeDocument/2006/relationships/hyperlink" Target="consultantplus://offline/ref=1340BB0448088FC6536C47887885DF0089D9EC815C163453A3F2679BD106190F265919D4C3B75E1426454361TDBEK" TargetMode="External"/><Relationship Id="rId28" Type="http://schemas.openxmlformats.org/officeDocument/2006/relationships/hyperlink" Target="consultantplus://offline/ref=1340BB0448088FC6536C47887885DF0089D9EC815C163453A3F2679BD106190F265919D4C3B75E1426454365TDB8K" TargetMode="External"/><Relationship Id="rId36" Type="http://schemas.openxmlformats.org/officeDocument/2006/relationships/hyperlink" Target="consultantplus://offline/ref=1340BB0448088FC6536C47887885DF0089D9EC815C163453A3F2679BD106190F265919D4C3B75E1426454364TDBFK" TargetMode="External"/><Relationship Id="rId10" Type="http://schemas.openxmlformats.org/officeDocument/2006/relationships/hyperlink" Target="consultantplus://offline/ref=1340BB0448088FC6536C47887885DF0089D9EC8154133D5FAEF13A91D95F150D215646C3C4FE5215264543T6BBK" TargetMode="External"/><Relationship Id="rId19" Type="http://schemas.openxmlformats.org/officeDocument/2006/relationships/hyperlink" Target="consultantplus://offline/ref=1340BB0448088FC6536C47887885DF0089D9EC815C163453A3F2679BD106190F265919D4C3B75E1426454362TDBCK" TargetMode="External"/><Relationship Id="rId31" Type="http://schemas.openxmlformats.org/officeDocument/2006/relationships/hyperlink" Target="consultantplus://offline/ref=1340BB0448088FC6536C47887885DF0089D9EC8154133D5FAEF13A91D95F150D215646C3C4FE5215264542T6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B0448088FC6536C47887885DF0089D9EC815813365FA7F13A91D95F150D215646C3C4FE5215264543T6BBK" TargetMode="External"/><Relationship Id="rId14" Type="http://schemas.openxmlformats.org/officeDocument/2006/relationships/hyperlink" Target="consultantplus://offline/ref=1340BB0448088FC6536C59856EE9800F88D2B2895B183E01FAAE61CC8E561F5A66191F8180F35315T2BFK" TargetMode="External"/><Relationship Id="rId22" Type="http://schemas.openxmlformats.org/officeDocument/2006/relationships/hyperlink" Target="consultantplus://offline/ref=1340BB0448088FC6536C47887885DF0089D9EC815C163453A3F2679BD106190F265919D4C3B75E1426454362TDB7K" TargetMode="External"/><Relationship Id="rId27" Type="http://schemas.openxmlformats.org/officeDocument/2006/relationships/hyperlink" Target="consultantplus://offline/ref=1340BB0448088FC6536C59856EE9800F8BD7B18855163E01FAAE61CC8E561F5A66191F8180F35311T2B5K" TargetMode="External"/><Relationship Id="rId30" Type="http://schemas.openxmlformats.org/officeDocument/2006/relationships/hyperlink" Target="consultantplus://offline/ref=1340BB0448088FC6536C47887885DF0089D9EC8154133D5FAEF13A91D95F150D215646C3C4FE5215264542T6B2K" TargetMode="External"/><Relationship Id="rId35" Type="http://schemas.openxmlformats.org/officeDocument/2006/relationships/hyperlink" Target="consultantplus://offline/ref=1340BB0448088FC6536C47887885DF0089D9EC815C163453A3F2679BD106190F265919D4C3B75E1426454365TDB7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6602</Words>
  <Characters>37632</Characters>
  <Application>Microsoft Office Word</Application>
  <DocSecurity>2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vt:lpstr>
    </vt:vector>
  </TitlesOfParts>
  <Company>КонсультантПлюс Версия 4016.00.36</Company>
  <LinksUpToDate>false</LinksUpToDate>
  <CharactersWithSpaces>44146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dc:title>
  <dc:creator>Ширшикова Елена Владимировна</dc:creator>
  <cp:lastModifiedBy>Lappa_VV</cp:lastModifiedBy>
  <cp:revision>2</cp:revision>
  <dcterms:created xsi:type="dcterms:W3CDTF">2019-10-15T07:11:00Z</dcterms:created>
  <dcterms:modified xsi:type="dcterms:W3CDTF">2019-10-15T07:11:00Z</dcterms:modified>
</cp:coreProperties>
</file>